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38" w:rsidRPr="00590546" w:rsidRDefault="009F0338" w:rsidP="00674AC1">
      <w:pPr>
        <w:tabs>
          <w:tab w:val="left" w:pos="426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7BFEB7E3" wp14:editId="75E17A58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CB55022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966863">
        <w:rPr>
          <w:rFonts w:asciiTheme="minorHAnsi" w:hAnsiTheme="minorHAnsi" w:cstheme="minorHAnsi"/>
          <w:b/>
          <w:sz w:val="22"/>
          <w:szCs w:val="22"/>
        </w:rPr>
        <w:t>Predpokladaná hodnota zákazky</w:t>
      </w:r>
      <w:r w:rsidRPr="00590546">
        <w:rPr>
          <w:rFonts w:asciiTheme="minorHAnsi" w:hAnsiTheme="minorHAnsi" w:cstheme="minorHAnsi"/>
          <w:sz w:val="22"/>
          <w:szCs w:val="22"/>
        </w:rPr>
        <w:t xml:space="preserve">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AE70D0">
        <w:rPr>
          <w:rFonts w:asciiTheme="minorHAnsi" w:hAnsiTheme="minorHAnsi" w:cstheme="minorHAnsi"/>
          <w:sz w:val="22"/>
          <w:szCs w:val="22"/>
        </w:rPr>
        <w:t> na predmet zákazky</w:t>
      </w:r>
      <w:r w:rsidRPr="00590546">
        <w:rPr>
          <w:rFonts w:asciiTheme="minorHAnsi" w:hAnsiTheme="minorHAnsi" w:cstheme="minorHAnsi"/>
          <w:sz w:val="22"/>
          <w:szCs w:val="22"/>
        </w:rPr>
        <w:t xml:space="preserve"> ..........................................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Pr="006E5B78">
        <w:rPr>
          <w:rFonts w:asciiTheme="minorHAnsi" w:hAnsiTheme="minorHAnsi" w:cstheme="minorHAnsi"/>
          <w:sz w:val="22"/>
          <w:szCs w:val="22"/>
          <w:u w:val="single"/>
        </w:rPr>
        <w:t>s </w:t>
      </w:r>
      <w:r w:rsidR="00F608D9">
        <w:rPr>
          <w:rFonts w:asciiTheme="minorHAnsi" w:hAnsiTheme="minorHAnsi" w:cstheme="minorHAnsi"/>
          <w:sz w:val="22"/>
          <w:szCs w:val="22"/>
          <w:u w:val="single"/>
        </w:rPr>
        <w:t xml:space="preserve">číslom </w:t>
      </w:r>
      <w:r w:rsidR="00985CA4">
        <w:rPr>
          <w:rFonts w:asciiTheme="minorHAnsi" w:hAnsiTheme="minorHAnsi" w:cstheme="minorHAnsi"/>
          <w:sz w:val="22"/>
          <w:szCs w:val="22"/>
          <w:u w:val="single"/>
        </w:rPr>
        <w:t xml:space="preserve">Dohody  </w:t>
      </w:r>
      <w:r w:rsidR="00F608D9">
        <w:rPr>
          <w:rFonts w:asciiTheme="minorHAnsi" w:hAnsiTheme="minorHAnsi" w:cstheme="minorHAnsi"/>
          <w:sz w:val="22"/>
          <w:szCs w:val="22"/>
          <w:u w:val="single"/>
        </w:rPr>
        <w:t>o grante</w:t>
      </w:r>
      <w:r w:rsidR="00AE70D0" w:rsidRPr="00AE70D0">
        <w:t xml:space="preserve"> </w:t>
      </w:r>
      <w:r w:rsidR="00AE70D0" w:rsidRPr="00AE70D0">
        <w:rPr>
          <w:rFonts w:asciiTheme="minorHAnsi" w:hAnsiTheme="minorHAnsi" w:cstheme="minorHAnsi"/>
          <w:sz w:val="22"/>
          <w:szCs w:val="22"/>
          <w:u w:val="single"/>
        </w:rPr>
        <w:t>a/alebo Zmluvy o implementácii projektu</w:t>
      </w:r>
      <w:r w:rsidR="00F608D9">
        <w:rPr>
          <w:rFonts w:asciiTheme="minorHAnsi" w:hAnsiTheme="minorHAnsi" w:cstheme="minorHAnsi"/>
          <w:sz w:val="22"/>
          <w:szCs w:val="22"/>
          <w:u w:val="single"/>
        </w:rPr>
        <w:t xml:space="preserve"> ......................................... </w:t>
      </w:r>
      <w:r w:rsidR="00133EDF">
        <w:rPr>
          <w:rFonts w:asciiTheme="minorHAnsi" w:hAnsiTheme="minorHAnsi" w:cstheme="minorHAnsi"/>
          <w:sz w:val="22"/>
          <w:szCs w:val="22"/>
        </w:rPr>
        <w:t> </w:t>
      </w:r>
      <w:r w:rsidR="00133EDF" w:rsidRPr="00D81D67">
        <w:rPr>
          <w:rFonts w:asciiTheme="minorHAnsi" w:hAnsiTheme="minorHAnsi" w:cstheme="minorHAnsi"/>
          <w:sz w:val="22"/>
          <w:szCs w:val="22"/>
        </w:rPr>
        <w:t xml:space="preserve">financovaný z </w:t>
      </w:r>
      <w:r w:rsidR="00133EDF" w:rsidRPr="00133EDF">
        <w:rPr>
          <w:rFonts w:asciiTheme="minorHAnsi" w:hAnsiTheme="minorHAnsi" w:cs="Calibri"/>
          <w:color w:val="000000"/>
          <w:sz w:val="22"/>
          <w:szCs w:val="22"/>
        </w:rPr>
        <w:t>Nástroj</w:t>
      </w:r>
      <w:r w:rsidR="00133EDF" w:rsidRPr="00D81D67">
        <w:rPr>
          <w:rFonts w:asciiTheme="minorHAnsi" w:hAnsiTheme="minorHAnsi" w:cs="Calibri"/>
          <w:color w:val="000000"/>
          <w:sz w:val="22"/>
          <w:szCs w:val="22"/>
        </w:rPr>
        <w:t xml:space="preserve">a na </w:t>
      </w:r>
      <w:r w:rsidR="00A22DFB">
        <w:rPr>
          <w:rFonts w:asciiTheme="minorHAnsi" w:hAnsiTheme="minorHAnsi" w:cs="Calibri"/>
          <w:color w:val="000000"/>
          <w:sz w:val="22"/>
          <w:szCs w:val="22"/>
        </w:rPr>
        <w:t>prepájanie Európy (CEF) - S</w:t>
      </w:r>
      <w:r w:rsidR="00133EDF" w:rsidRPr="00D81D67">
        <w:rPr>
          <w:rFonts w:asciiTheme="minorHAnsi" w:hAnsiTheme="minorHAnsi" w:cs="Calibri"/>
          <w:color w:val="000000"/>
          <w:sz w:val="22"/>
          <w:szCs w:val="22"/>
        </w:rPr>
        <w:t>ektor dopravy</w:t>
      </w:r>
      <w:r w:rsidR="00133EDF">
        <w:rPr>
          <w:rFonts w:asciiTheme="minorHAnsi" w:hAnsiTheme="minorHAnsi" w:cs="Calibri"/>
          <w:color w:val="000000"/>
          <w:sz w:val="22"/>
          <w:szCs w:val="22"/>
        </w:rPr>
        <w:t xml:space="preserve">, </w:t>
      </w:r>
      <w:r w:rsidR="00133EDF" w:rsidRPr="00966863">
        <w:rPr>
          <w:rFonts w:asciiTheme="minorHAnsi" w:hAnsiTheme="minorHAnsi" w:cstheme="minorHAnsi"/>
          <w:b/>
          <w:sz w:val="22"/>
          <w:szCs w:val="22"/>
        </w:rPr>
        <w:t>je určená na základe použitia metódy</w:t>
      </w:r>
      <w:r w:rsidR="00133EDF" w:rsidRPr="00D81D67">
        <w:rPr>
          <w:rFonts w:asciiTheme="minorHAnsi" w:hAnsiTheme="minorHAnsi" w:cstheme="minorHAnsi"/>
          <w:sz w:val="22"/>
          <w:szCs w:val="22"/>
        </w:rPr>
        <w:t>:</w:t>
      </w:r>
      <w:r w:rsidR="00133EDF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A029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A029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AE70D0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 </w:t>
            </w:r>
            <w:r w:rsidR="00AE70D0" w:rsidRPr="00590546">
              <w:rPr>
                <w:rFonts w:asciiTheme="minorHAnsi" w:hAnsiTheme="minorHAnsi" w:cstheme="minorHAnsi"/>
              </w:rPr>
              <w:t>rezortná expertíza</w:t>
            </w:r>
            <w:r w:rsidR="00AE70D0">
              <w:rPr>
                <w:rFonts w:asciiTheme="minorHAnsi" w:hAnsiTheme="minorHAnsi" w:cstheme="minorHAnsi"/>
              </w:rPr>
              <w:t xml:space="preserve"> - </w:t>
            </w:r>
            <w:r w:rsidR="00AE70D0" w:rsidRPr="00590546">
              <w:rPr>
                <w:rFonts w:asciiTheme="minorHAnsi" w:hAnsiTheme="minorHAnsi" w:cstheme="minorHAnsi"/>
              </w:rPr>
              <w:t xml:space="preserve">stavby </w:t>
            </w:r>
            <w:r w:rsidR="00AE70D0">
              <w:rPr>
                <w:rFonts w:asciiTheme="minorHAnsi" w:hAnsiTheme="minorHAnsi" w:cstheme="minorHAnsi"/>
              </w:rPr>
              <w:t>od</w:t>
            </w:r>
            <w:r w:rsidR="00AE70D0" w:rsidRPr="00590546">
              <w:rPr>
                <w:rFonts w:asciiTheme="minorHAnsi" w:hAnsiTheme="minorHAnsi" w:cstheme="minorHAnsi"/>
              </w:rPr>
              <w:t xml:space="preserve"> 1,3 mil. €</w:t>
            </w:r>
            <w:r w:rsidR="00AE70D0">
              <w:rPr>
                <w:rFonts w:asciiTheme="minorHAnsi" w:hAnsiTheme="minorHAnsi" w:cstheme="minorHAnsi"/>
              </w:rPr>
              <w:t xml:space="preserve"> do 6,6 mil. € - / </w:t>
            </w:r>
            <w:r w:rsidR="00AE70D0" w:rsidRPr="00590546">
              <w:rPr>
                <w:rFonts w:asciiTheme="minorHAnsi" w:hAnsiTheme="minorHAnsi" w:cstheme="minorHAnsi"/>
              </w:rPr>
              <w:t xml:space="preserve">štátna expertíza </w:t>
            </w:r>
            <w:r w:rsidRPr="00590546">
              <w:rPr>
                <w:rFonts w:asciiTheme="minorHAnsi" w:hAnsiTheme="minorHAnsi" w:cstheme="minorHAnsi"/>
              </w:rPr>
              <w:t xml:space="preserve">stavby nad cca 6,6 mil. €) /)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A029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A029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A029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A029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A029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A029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A029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A029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7A029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7A029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Verejný obstarávateľ</w:t>
      </w:r>
      <w:r w:rsidR="00AE70D0">
        <w:rPr>
          <w:rFonts w:asciiTheme="minorHAnsi" w:hAnsiTheme="minorHAnsi" w:cstheme="minorHAnsi"/>
          <w:sz w:val="22"/>
          <w:szCs w:val="22"/>
        </w:rPr>
        <w:t>/Obstarávateľ</w:t>
      </w:r>
      <w:r w:rsidR="00C3491F">
        <w:rPr>
          <w:rFonts w:asciiTheme="minorHAnsi" w:hAnsiTheme="minorHAnsi" w:cstheme="minorHAnsi"/>
          <w:sz w:val="22"/>
          <w:szCs w:val="22"/>
        </w:rPr>
        <w:t xml:space="preserve">/Osoba podľa § 8 ZVO </w:t>
      </w:r>
      <w:r w:rsidR="00AE70D0">
        <w:rPr>
          <w:rFonts w:asciiTheme="minorHAnsi" w:hAnsiTheme="minorHAnsi" w:cstheme="minorHAnsi"/>
          <w:sz w:val="22"/>
          <w:szCs w:val="22"/>
        </w:rPr>
        <w:t xml:space="preserve"> alebo </w:t>
      </w:r>
      <w:r w:rsidRPr="00590546">
        <w:rPr>
          <w:rFonts w:asciiTheme="minorHAnsi" w:hAnsiTheme="minorHAnsi" w:cstheme="minorHAnsi"/>
          <w:sz w:val="22"/>
          <w:szCs w:val="22"/>
        </w:rPr>
        <w:t xml:space="preserve">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>v súlade s </w:t>
      </w:r>
      <w:r w:rsidR="00F9459C">
        <w:rPr>
          <w:rFonts w:asciiTheme="minorHAnsi" w:hAnsiTheme="minorHAnsi" w:cstheme="minorHAnsi"/>
          <w:sz w:val="22"/>
          <w:szCs w:val="22"/>
        </w:rPr>
        <w:t>podkapitolou</w:t>
      </w:r>
      <w:r w:rsidR="00F9459C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076974" w:rsidRPr="00590546">
        <w:rPr>
          <w:rFonts w:asciiTheme="minorHAnsi" w:hAnsiTheme="minorHAnsi" w:cstheme="minorHAnsi"/>
          <w:sz w:val="22"/>
          <w:szCs w:val="22"/>
        </w:rPr>
        <w:t>2.1.</w:t>
      </w:r>
      <w:r w:rsidR="00F9459C">
        <w:rPr>
          <w:rFonts w:asciiTheme="minorHAnsi" w:hAnsiTheme="minorHAnsi" w:cstheme="minorHAnsi"/>
          <w:sz w:val="22"/>
          <w:szCs w:val="22"/>
        </w:rPr>
        <w:t xml:space="preserve"> ods. 16 -21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F9459C">
        <w:rPr>
          <w:rFonts w:asciiTheme="minorHAnsi" w:hAnsiTheme="minorHAnsi" w:cstheme="minorHAnsi"/>
          <w:sz w:val="22"/>
          <w:szCs w:val="22"/>
        </w:rPr>
        <w:t>„</w:t>
      </w:r>
      <w:r w:rsidR="00076974" w:rsidRPr="00F9459C">
        <w:rPr>
          <w:rFonts w:asciiTheme="minorHAnsi" w:hAnsiTheme="minorHAnsi" w:cstheme="minorHAnsi"/>
          <w:b/>
          <w:i/>
          <w:sz w:val="22"/>
          <w:szCs w:val="22"/>
        </w:rPr>
        <w:t xml:space="preserve">Príručky pre realizáciu </w:t>
      </w:r>
      <w:r w:rsidR="00820FD8" w:rsidRPr="00F9459C">
        <w:rPr>
          <w:rFonts w:asciiTheme="minorHAnsi" w:hAnsiTheme="minorHAnsi" w:cstheme="minorHAnsi"/>
          <w:b/>
          <w:i/>
          <w:sz w:val="22"/>
          <w:szCs w:val="22"/>
        </w:rPr>
        <w:t>verejného obstarávania</w:t>
      </w:r>
      <w:r w:rsidR="00F9459C">
        <w:rPr>
          <w:rFonts w:asciiTheme="minorHAnsi" w:hAnsiTheme="minorHAnsi" w:cstheme="minorHAnsi"/>
          <w:sz w:val="22"/>
          <w:szCs w:val="22"/>
        </w:rPr>
        <w:t xml:space="preserve">“ </w:t>
      </w:r>
      <w:r w:rsidR="00F9459C" w:rsidRPr="00F9459C">
        <w:rPr>
          <w:rFonts w:asciiTheme="minorHAnsi" w:hAnsiTheme="minorHAnsi" w:cstheme="minorHAnsi"/>
          <w:sz w:val="22"/>
          <w:szCs w:val="22"/>
        </w:rPr>
        <w:t>zákaziek zadávaných od 18.04.2016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 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2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lastRenderedPageBreak/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284B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297" w:rsidRDefault="007A0297" w:rsidP="009F6C81">
      <w:r>
        <w:separator/>
      </w:r>
    </w:p>
  </w:endnote>
  <w:endnote w:type="continuationSeparator" w:id="0">
    <w:p w:rsidR="007A0297" w:rsidRDefault="007A029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571" w:rsidRDefault="00A36571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E7" w:rsidRDefault="00F72BE7" w:rsidP="00A36571">
    <w:pPr>
      <w:tabs>
        <w:tab w:val="right" w:pos="9072"/>
      </w:tabs>
      <w:jc w:val="both"/>
      <w:rPr>
        <w:rFonts w:asciiTheme="minorHAnsi" w:hAnsiTheme="minorHAnsi"/>
      </w:rPr>
    </w:pPr>
  </w:p>
  <w:p w:rsidR="00A36571" w:rsidRDefault="00A36571" w:rsidP="00A36571">
    <w:pPr>
      <w:tabs>
        <w:tab w:val="right" w:pos="9072"/>
      </w:tabs>
      <w:jc w:val="both"/>
      <w:rPr>
        <w:rFonts w:asciiTheme="minorHAnsi" w:hAnsiTheme="minorHAnsi"/>
      </w:rPr>
    </w:pPr>
    <w:r>
      <w:rPr>
        <w:rFonts w:asciiTheme="minorHAnsi" w:hAnsiTheme="minorHAnsi"/>
      </w:rPr>
      <w:t>Príloha č. 4.3 manuálu pre riadenie a implementáciu projektov financovaných z Nástroja na prepájanie Európy (CEF) – dopravná infraštruktúra</w:t>
    </w:r>
  </w:p>
  <w:p w:rsidR="00A36571" w:rsidRDefault="00A36571" w:rsidP="00A36571">
    <w:pPr>
      <w:tabs>
        <w:tab w:val="right" w:pos="9072"/>
      </w:tabs>
      <w:jc w:val="both"/>
      <w:rPr>
        <w:rFonts w:asciiTheme="minorHAnsi" w:hAnsiTheme="minorHAnsi"/>
      </w:rPr>
    </w:pPr>
  </w:p>
  <w:p w:rsidR="00A36571" w:rsidRDefault="00F72BE7" w:rsidP="00A36571">
    <w:pPr>
      <w:tabs>
        <w:tab w:val="right" w:pos="9072"/>
      </w:tabs>
      <w:jc w:val="both"/>
      <w:rPr>
        <w:rFonts w:asciiTheme="minorHAnsi" w:hAnsiTheme="minorHAnsi"/>
      </w:rPr>
    </w:pPr>
    <w:r>
      <w:rPr>
        <w:rFonts w:asciiTheme="minorHAnsi" w:hAnsiTheme="minorHAnsi"/>
      </w:rPr>
      <w:t>Verzia 2.1</w:t>
    </w:r>
    <w:r w:rsidR="00A36571">
      <w:rPr>
        <w:rFonts w:asciiTheme="minorHAnsi" w:hAnsiTheme="minorHAnsi"/>
      </w:rPr>
      <w:t xml:space="preserve"> / Formulár PHZ</w:t>
    </w:r>
  </w:p>
  <w:p w:rsidR="00A36571" w:rsidRDefault="00A36571" w:rsidP="00A36571">
    <w:pPr>
      <w:tabs>
        <w:tab w:val="right" w:pos="9072"/>
      </w:tabs>
      <w:jc w:val="both"/>
      <w:rPr>
        <w:rFonts w:asciiTheme="minorHAnsi" w:hAnsiTheme="minorHAnsi"/>
      </w:rPr>
    </w:pPr>
  </w:p>
  <w:p w:rsidR="00A36571" w:rsidRPr="00A36571" w:rsidRDefault="00A36571" w:rsidP="00A36571">
    <w:pPr>
      <w:pStyle w:val="Pta"/>
      <w:jc w:val="both"/>
      <w:rPr>
        <w:rFonts w:asciiTheme="minorHAnsi" w:hAnsiTheme="minorHAnsi"/>
      </w:rPr>
    </w:pPr>
    <w:r>
      <w:rPr>
        <w:rFonts w:asciiTheme="minorHAnsi" w:hAnsiTheme="minorHAnsi"/>
      </w:rPr>
      <w:t xml:space="preserve">Dátum platnosti od: </w:t>
    </w:r>
    <w:r w:rsidR="00C34684">
      <w:rPr>
        <w:rFonts w:asciiTheme="minorHAnsi" w:hAnsiTheme="minorHAnsi"/>
      </w:rPr>
      <w:t>1.3.2018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571" w:rsidRDefault="00A3657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297" w:rsidRDefault="007A0297" w:rsidP="009F6C81">
      <w:r>
        <w:separator/>
      </w:r>
    </w:p>
  </w:footnote>
  <w:footnote w:type="continuationSeparator" w:id="0">
    <w:p w:rsidR="007A0297" w:rsidRDefault="007A0297" w:rsidP="009F6C81">
      <w:r>
        <w:continuationSeparator/>
      </w:r>
    </w:p>
  </w:footnote>
  <w:footnote w:id="1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Nehodiace sa prečiarknuť</w:t>
      </w:r>
    </w:p>
  </w:footnote>
  <w:footnote w:id="2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Dátum zodpovedajúci </w:t>
      </w:r>
      <w:r w:rsidR="00851048" w:rsidRPr="00590546">
        <w:rPr>
          <w:rFonts w:asciiTheme="minorHAnsi" w:hAnsiTheme="minorHAnsi" w:cstheme="minorHAnsi"/>
          <w:sz w:val="18"/>
          <w:szCs w:val="18"/>
        </w:rPr>
        <w:t>zadaniu</w:t>
      </w:r>
      <w:r w:rsidRPr="00590546">
        <w:rPr>
          <w:rFonts w:asciiTheme="minorHAnsi" w:hAnsiTheme="minorHAnsi" w:cstheme="minorHAnsi"/>
          <w:sz w:val="18"/>
          <w:szCs w:val="18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571" w:rsidRDefault="00A36571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47" w:type="dxa"/>
      <w:tblInd w:w="39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  <w:tblLook w:val="01E0" w:firstRow="1" w:lastRow="1" w:firstColumn="1" w:lastColumn="1" w:noHBand="0" w:noVBand="0"/>
    </w:tblPr>
    <w:tblGrid>
      <w:gridCol w:w="8450"/>
      <w:gridCol w:w="222"/>
      <w:gridCol w:w="222"/>
    </w:tblGrid>
    <w:tr w:rsidR="00193952" w:rsidRPr="00323138" w:rsidTr="00674AC1">
      <w:tc>
        <w:tcPr>
          <w:tcW w:w="2722" w:type="dxa"/>
        </w:tcPr>
        <w:p w:rsidR="00193952" w:rsidRPr="00323138" w:rsidRDefault="00B75666" w:rsidP="00284B2A">
          <w:pPr>
            <w:pStyle w:val="Hlavika"/>
            <w:spacing w:before="120"/>
            <w:ind w:left="-108"/>
            <w:jc w:val="both"/>
          </w:pPr>
          <w:r>
            <w:rPr>
              <w:noProof/>
            </w:rPr>
            <w:drawing>
              <wp:inline distT="0" distB="0" distL="0" distR="0" wp14:anchorId="0F1578DE" wp14:editId="45CAA0D5">
                <wp:extent cx="5759450" cy="575945"/>
                <wp:effectExtent l="0" t="0" r="0" b="0"/>
                <wp:docPr id="3" name="Obrázo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lavička mdv + CEF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5759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B624DB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1305EE1" wp14:editId="57B4A658">
                    <wp:simplePos x="0" y="0"/>
                    <wp:positionH relativeFrom="column">
                      <wp:posOffset>-110490</wp:posOffset>
                    </wp:positionH>
                    <wp:positionV relativeFrom="paragraph">
                      <wp:posOffset>-470535</wp:posOffset>
                    </wp:positionV>
                    <wp:extent cx="5715000" cy="257175"/>
                    <wp:effectExtent l="635" t="0" r="0" b="1905"/>
                    <wp:wrapNone/>
                    <wp:docPr id="7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0" cy="2571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2" o:spid="_x0000_s1026" style="position:absolute;margin-left:-8.7pt;margin-top:-37.05pt;width:450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" stroked="f"/>
                </w:pict>
              </mc:Fallback>
            </mc:AlternateContent>
          </w:r>
          <w:r w:rsidR="00C127B1">
            <w:t xml:space="preserve">    </w:t>
          </w:r>
        </w:p>
      </w:tc>
      <w:tc>
        <w:tcPr>
          <w:tcW w:w="1605" w:type="dxa"/>
        </w:tcPr>
        <w:p w:rsidR="00193952" w:rsidRPr="00323138" w:rsidRDefault="00193952" w:rsidP="00B014B4">
          <w:pPr>
            <w:pStyle w:val="Hlavika"/>
            <w:spacing w:before="120"/>
            <w:jc w:val="center"/>
          </w:pPr>
        </w:p>
      </w:tc>
      <w:tc>
        <w:tcPr>
          <w:tcW w:w="4320" w:type="dxa"/>
        </w:tcPr>
        <w:p w:rsidR="00193952" w:rsidRPr="00323138" w:rsidRDefault="00193952" w:rsidP="00B014B4">
          <w:pPr>
            <w:pStyle w:val="Hlavika"/>
            <w:spacing w:before="120"/>
            <w:jc w:val="right"/>
          </w:pPr>
        </w:p>
      </w:tc>
    </w:tr>
  </w:tbl>
  <w:p w:rsidR="009F6C81" w:rsidRDefault="009F6C81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571" w:rsidRDefault="00A3657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76974"/>
    <w:rsid w:val="000E09DC"/>
    <w:rsid w:val="001232F9"/>
    <w:rsid w:val="00133EDF"/>
    <w:rsid w:val="00143955"/>
    <w:rsid w:val="001870EF"/>
    <w:rsid w:val="00193952"/>
    <w:rsid w:val="001F394C"/>
    <w:rsid w:val="00206194"/>
    <w:rsid w:val="00214DD6"/>
    <w:rsid w:val="00217499"/>
    <w:rsid w:val="00284B2A"/>
    <w:rsid w:val="00294627"/>
    <w:rsid w:val="00297C94"/>
    <w:rsid w:val="003156B1"/>
    <w:rsid w:val="0032081A"/>
    <w:rsid w:val="003F7A30"/>
    <w:rsid w:val="004778D0"/>
    <w:rsid w:val="00497E17"/>
    <w:rsid w:val="004D2CD5"/>
    <w:rsid w:val="004E6D79"/>
    <w:rsid w:val="0052713C"/>
    <w:rsid w:val="0055229F"/>
    <w:rsid w:val="00590546"/>
    <w:rsid w:val="00596763"/>
    <w:rsid w:val="005E5591"/>
    <w:rsid w:val="006368FD"/>
    <w:rsid w:val="00674AC1"/>
    <w:rsid w:val="00677F21"/>
    <w:rsid w:val="0069165A"/>
    <w:rsid w:val="006B142F"/>
    <w:rsid w:val="006B150B"/>
    <w:rsid w:val="006C1CC4"/>
    <w:rsid w:val="006E5B78"/>
    <w:rsid w:val="00752FA8"/>
    <w:rsid w:val="007664C2"/>
    <w:rsid w:val="007A0297"/>
    <w:rsid w:val="0080456B"/>
    <w:rsid w:val="00820FD8"/>
    <w:rsid w:val="00840B76"/>
    <w:rsid w:val="0084583C"/>
    <w:rsid w:val="00851048"/>
    <w:rsid w:val="00875C17"/>
    <w:rsid w:val="00882CE0"/>
    <w:rsid w:val="0088657C"/>
    <w:rsid w:val="009406F4"/>
    <w:rsid w:val="00966863"/>
    <w:rsid w:val="009812CF"/>
    <w:rsid w:val="00985CA4"/>
    <w:rsid w:val="009A3A0A"/>
    <w:rsid w:val="009B2AB7"/>
    <w:rsid w:val="009F0338"/>
    <w:rsid w:val="009F6C81"/>
    <w:rsid w:val="00A22DFB"/>
    <w:rsid w:val="00A36571"/>
    <w:rsid w:val="00A75C38"/>
    <w:rsid w:val="00AB0312"/>
    <w:rsid w:val="00AE70D0"/>
    <w:rsid w:val="00AF6167"/>
    <w:rsid w:val="00B624DB"/>
    <w:rsid w:val="00B75666"/>
    <w:rsid w:val="00B80D68"/>
    <w:rsid w:val="00B9766F"/>
    <w:rsid w:val="00BD761C"/>
    <w:rsid w:val="00BE0D10"/>
    <w:rsid w:val="00C127B1"/>
    <w:rsid w:val="00C34684"/>
    <w:rsid w:val="00C3491F"/>
    <w:rsid w:val="00C457CF"/>
    <w:rsid w:val="00C84D16"/>
    <w:rsid w:val="00CC65C1"/>
    <w:rsid w:val="00CF6482"/>
    <w:rsid w:val="00D16D24"/>
    <w:rsid w:val="00D73EFD"/>
    <w:rsid w:val="00DD33D4"/>
    <w:rsid w:val="00E37EE9"/>
    <w:rsid w:val="00E63825"/>
    <w:rsid w:val="00F608D9"/>
    <w:rsid w:val="00F72BE7"/>
    <w:rsid w:val="00F9459C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16209-0AF6-45B1-87D0-09DD957C9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Hrabovčinová, Ivana</cp:lastModifiedBy>
  <cp:revision>6</cp:revision>
  <dcterms:created xsi:type="dcterms:W3CDTF">2017-09-05T12:07:00Z</dcterms:created>
  <dcterms:modified xsi:type="dcterms:W3CDTF">2018-02-27T15:49:00Z</dcterms:modified>
</cp:coreProperties>
</file>